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C357B" w14:textId="77777777" w:rsidR="0047381F" w:rsidRDefault="0047381F" w:rsidP="0047381F">
      <w:pPr>
        <w:spacing w:after="0"/>
      </w:pPr>
    </w:p>
    <w:p w14:paraId="175CA506" w14:textId="77777777" w:rsidR="0047381F" w:rsidRPr="00075DB3" w:rsidRDefault="0047381F" w:rsidP="0047381F">
      <w:pPr>
        <w:spacing w:after="0"/>
      </w:pPr>
    </w:p>
    <w:p w14:paraId="3D773290" w14:textId="7810BF34" w:rsidR="00CC21AC" w:rsidRDefault="00CC21AC" w:rsidP="00CC21AC">
      <w:pPr>
        <w:spacing w:after="0"/>
        <w:rPr>
          <w:b/>
          <w:lang w:val="en-US"/>
        </w:rPr>
      </w:pPr>
      <w:r>
        <w:rPr>
          <w:b/>
          <w:lang w:val="en-US"/>
        </w:rPr>
        <w:t>Tested with</w:t>
      </w:r>
      <w:r w:rsidRPr="00122719">
        <w:rPr>
          <w:b/>
          <w:lang w:val="en-US"/>
        </w:rPr>
        <w:t xml:space="preserve"> </w:t>
      </w:r>
      <w:proofErr w:type="spellStart"/>
      <w:r w:rsidRPr="00122719">
        <w:rPr>
          <w:b/>
          <w:lang w:val="en-US"/>
        </w:rPr>
        <w:t>Mirus</w:t>
      </w:r>
      <w:proofErr w:type="spellEnd"/>
      <w:r w:rsidRPr="00122719">
        <w:rPr>
          <w:b/>
          <w:lang w:val="en-US"/>
        </w:rPr>
        <w:t xml:space="preserve"> Version:</w:t>
      </w:r>
      <w:r w:rsidRPr="00122719">
        <w:rPr>
          <w:b/>
          <w:lang w:val="en-US"/>
        </w:rPr>
        <w:tab/>
        <w:t>4.1.0-alpha</w:t>
      </w:r>
      <w:r w:rsidR="00AC5BE7">
        <w:rPr>
          <w:b/>
          <w:lang w:val="en-US"/>
        </w:rPr>
        <w:t>10</w:t>
      </w:r>
    </w:p>
    <w:p w14:paraId="20DB9049" w14:textId="77777777" w:rsidR="00CC21AC" w:rsidRPr="00122719" w:rsidRDefault="00CC21AC" w:rsidP="00CC21AC">
      <w:pPr>
        <w:spacing w:after="0"/>
        <w:rPr>
          <w:b/>
          <w:lang w:val="en-US"/>
        </w:rPr>
      </w:pPr>
    </w:p>
    <w:p w14:paraId="223B0F6C" w14:textId="77777777" w:rsidR="00CC21AC" w:rsidRPr="00493A34" w:rsidRDefault="00CC21AC" w:rsidP="00CC21AC">
      <w:pPr>
        <w:spacing w:after="0"/>
        <w:rPr>
          <w:lang w:val="en-US"/>
        </w:rPr>
      </w:pPr>
      <w:r>
        <w:rPr>
          <w:rStyle w:val="shorttext"/>
          <w:lang w:val="en"/>
        </w:rPr>
        <w:t>Script Files in directory</w:t>
      </w:r>
      <w:r w:rsidRPr="00E23295">
        <w:rPr>
          <w:lang w:val="en-US"/>
        </w:rPr>
        <w:t xml:space="preserve"> </w:t>
      </w:r>
      <w:r w:rsidRPr="00493A34">
        <w:rPr>
          <w:lang w:val="en-US"/>
        </w:rPr>
        <w:t>C:\HarvestMaster\Mirus\Config\SingleHcgg\Scripts</w:t>
      </w:r>
    </w:p>
    <w:p w14:paraId="40C41098" w14:textId="3CBD6BF7" w:rsidR="00CC21AC" w:rsidRPr="00CC21AC" w:rsidRDefault="00CC21AC" w:rsidP="00351EFC">
      <w:pPr>
        <w:spacing w:after="0"/>
        <w:rPr>
          <w:b/>
          <w:lang w:val="en-US"/>
        </w:rPr>
      </w:pPr>
    </w:p>
    <w:p w14:paraId="49E3A6EA" w14:textId="77777777" w:rsidR="00CC21AC" w:rsidRPr="00CC21AC" w:rsidRDefault="00CC21AC" w:rsidP="00351EFC">
      <w:pPr>
        <w:spacing w:after="0"/>
        <w:rPr>
          <w:b/>
          <w:lang w:val="en-US"/>
        </w:rPr>
      </w:pPr>
    </w:p>
    <w:p w14:paraId="28874188" w14:textId="21284444" w:rsidR="00A172F7" w:rsidRPr="00CC21AC" w:rsidRDefault="00137205" w:rsidP="00351EFC">
      <w:pPr>
        <w:spacing w:after="0"/>
        <w:rPr>
          <w:b/>
          <w:lang w:val="en-US"/>
        </w:rPr>
      </w:pPr>
      <w:r w:rsidRPr="00CC21AC">
        <w:rPr>
          <w:b/>
          <w:lang w:val="en-US"/>
        </w:rPr>
        <w:t>CollectionSetup.py</w:t>
      </w:r>
    </w:p>
    <w:p w14:paraId="20CFA4C5" w14:textId="58F0D8A8" w:rsidR="00137205" w:rsidRDefault="00137205" w:rsidP="00351EFC">
      <w:pPr>
        <w:spacing w:after="0"/>
        <w:rPr>
          <w:lang w:val="en-US"/>
        </w:rPr>
      </w:pPr>
    </w:p>
    <w:p w14:paraId="2A747E43" w14:textId="77777777" w:rsidR="00137205" w:rsidRPr="00137205" w:rsidRDefault="00137205" w:rsidP="00137205">
      <w:pPr>
        <w:spacing w:after="0"/>
        <w:rPr>
          <w:lang w:val="en-US"/>
        </w:rPr>
      </w:pPr>
      <w:r w:rsidRPr="00137205">
        <w:rPr>
          <w:lang w:val="en-US"/>
        </w:rPr>
        <w:t xml:space="preserve"># H2 </w:t>
      </w:r>
      <w:proofErr w:type="spellStart"/>
      <w:r w:rsidRPr="00137205">
        <w:rPr>
          <w:lang w:val="en-US"/>
        </w:rPr>
        <w:t>GrainGage</w:t>
      </w:r>
      <w:proofErr w:type="spellEnd"/>
      <w:r w:rsidRPr="00137205">
        <w:rPr>
          <w:lang w:val="en-US"/>
        </w:rPr>
        <w:t xml:space="preserve"> Collection Setup Script v1.0 May 2017</w:t>
      </w:r>
    </w:p>
    <w:p w14:paraId="521CA89B" w14:textId="77777777" w:rsidR="00137205" w:rsidRPr="00137205" w:rsidRDefault="00137205" w:rsidP="00137205">
      <w:pPr>
        <w:spacing w:after="0"/>
        <w:rPr>
          <w:lang w:val="en-US"/>
        </w:rPr>
      </w:pPr>
    </w:p>
    <w:p w14:paraId="307D1B1A" w14:textId="77777777" w:rsidR="00137205" w:rsidRPr="00137205" w:rsidRDefault="00137205" w:rsidP="00137205">
      <w:pPr>
        <w:spacing w:after="0"/>
        <w:rPr>
          <w:lang w:val="en-US"/>
        </w:rPr>
      </w:pPr>
      <w:r w:rsidRPr="00137205">
        <w:rPr>
          <w:lang w:val="en-US"/>
        </w:rPr>
        <w:t>h</w:t>
      </w:r>
      <w:proofErr w:type="gramStart"/>
      <w:r w:rsidRPr="00137205">
        <w:rPr>
          <w:lang w:val="en-US"/>
        </w:rPr>
        <w:t>2.enter</w:t>
      </w:r>
      <w:proofErr w:type="gramEnd"/>
      <w:r w:rsidRPr="00137205">
        <w:rPr>
          <w:lang w:val="en-US"/>
        </w:rPr>
        <w:t>_glean()</w:t>
      </w:r>
    </w:p>
    <w:p w14:paraId="4A857149" w14:textId="77777777" w:rsidR="00137205" w:rsidRPr="00137205" w:rsidRDefault="00137205" w:rsidP="00137205">
      <w:pPr>
        <w:spacing w:after="0"/>
        <w:rPr>
          <w:lang w:val="en-US"/>
        </w:rPr>
      </w:pPr>
    </w:p>
    <w:p w14:paraId="7C57EA3D" w14:textId="77777777" w:rsidR="00137205" w:rsidRPr="00137205" w:rsidRDefault="00137205" w:rsidP="00137205">
      <w:pPr>
        <w:spacing w:after="0"/>
        <w:rPr>
          <w:lang w:val="en-US"/>
        </w:rPr>
      </w:pPr>
      <w:proofErr w:type="gramStart"/>
      <w:r w:rsidRPr="00137205">
        <w:rPr>
          <w:lang w:val="en-US"/>
        </w:rPr>
        <w:t>delay(</w:t>
      </w:r>
      <w:proofErr w:type="gramEnd"/>
      <w:r w:rsidRPr="00137205">
        <w:rPr>
          <w:lang w:val="en-US"/>
        </w:rPr>
        <w:t>1800)</w:t>
      </w:r>
    </w:p>
    <w:p w14:paraId="53C21581" w14:textId="77777777" w:rsidR="00137205" w:rsidRPr="00137205" w:rsidRDefault="00137205" w:rsidP="00137205">
      <w:pPr>
        <w:spacing w:after="0"/>
        <w:rPr>
          <w:lang w:val="en-US"/>
        </w:rPr>
      </w:pPr>
    </w:p>
    <w:p w14:paraId="57BFCCB4" w14:textId="77777777" w:rsidR="00137205" w:rsidRPr="00137205" w:rsidRDefault="00137205" w:rsidP="00137205">
      <w:pPr>
        <w:spacing w:after="0"/>
        <w:rPr>
          <w:lang w:val="en-US"/>
        </w:rPr>
      </w:pPr>
      <w:r w:rsidRPr="00137205">
        <w:rPr>
          <w:lang w:val="en-US"/>
        </w:rPr>
        <w:t>h</w:t>
      </w:r>
      <w:proofErr w:type="gramStart"/>
      <w:r w:rsidRPr="00137205">
        <w:rPr>
          <w:lang w:val="en-US"/>
        </w:rPr>
        <w:t>2.exit</w:t>
      </w:r>
      <w:proofErr w:type="gramEnd"/>
      <w:r w:rsidRPr="00137205">
        <w:rPr>
          <w:lang w:val="en-US"/>
        </w:rPr>
        <w:t>_glean()</w:t>
      </w:r>
    </w:p>
    <w:p w14:paraId="741D033C" w14:textId="77777777" w:rsidR="00137205" w:rsidRPr="00137205" w:rsidRDefault="00137205" w:rsidP="00137205">
      <w:pPr>
        <w:spacing w:after="0"/>
        <w:rPr>
          <w:lang w:val="en-US"/>
        </w:rPr>
      </w:pPr>
    </w:p>
    <w:p w14:paraId="1811F994" w14:textId="77777777" w:rsidR="00137205" w:rsidRPr="00137205" w:rsidRDefault="00137205" w:rsidP="00137205">
      <w:pPr>
        <w:spacing w:after="0"/>
        <w:rPr>
          <w:lang w:val="en-US"/>
        </w:rPr>
      </w:pPr>
      <w:proofErr w:type="gramStart"/>
      <w:r w:rsidRPr="00137205">
        <w:rPr>
          <w:lang w:val="en-US"/>
        </w:rPr>
        <w:t>delay(</w:t>
      </w:r>
      <w:proofErr w:type="gramEnd"/>
      <w:r w:rsidRPr="00137205">
        <w:rPr>
          <w:lang w:val="en-US"/>
        </w:rPr>
        <w:t>1000)</w:t>
      </w:r>
    </w:p>
    <w:p w14:paraId="04A06215" w14:textId="77777777" w:rsidR="00137205" w:rsidRPr="00137205" w:rsidRDefault="00137205" w:rsidP="00137205">
      <w:pPr>
        <w:spacing w:after="0"/>
        <w:rPr>
          <w:lang w:val="en-US"/>
        </w:rPr>
      </w:pPr>
    </w:p>
    <w:p w14:paraId="17DF85C4" w14:textId="77777777" w:rsidR="00137205" w:rsidRPr="00137205" w:rsidRDefault="00137205" w:rsidP="00137205">
      <w:pPr>
        <w:spacing w:after="0"/>
        <w:rPr>
          <w:lang w:val="en-US"/>
        </w:rPr>
      </w:pPr>
      <w:r w:rsidRPr="00137205">
        <w:rPr>
          <w:lang w:val="en-US"/>
        </w:rPr>
        <w:t>h</w:t>
      </w:r>
      <w:proofErr w:type="gramStart"/>
      <w:r w:rsidRPr="00137205">
        <w:rPr>
          <w:lang w:val="en-US"/>
        </w:rPr>
        <w:t>2.tare</w:t>
      </w:r>
      <w:proofErr w:type="gramEnd"/>
      <w:r w:rsidRPr="00137205">
        <w:rPr>
          <w:lang w:val="en-US"/>
        </w:rPr>
        <w:t>_check_all()</w:t>
      </w:r>
    </w:p>
    <w:p w14:paraId="751B6446" w14:textId="77777777" w:rsidR="00137205" w:rsidRPr="00137205" w:rsidRDefault="00137205" w:rsidP="00137205">
      <w:pPr>
        <w:spacing w:after="0"/>
        <w:rPr>
          <w:lang w:val="en-US"/>
        </w:rPr>
      </w:pPr>
    </w:p>
    <w:p w14:paraId="2AB47CA0" w14:textId="3924612A" w:rsidR="00137205" w:rsidRPr="001313B2" w:rsidRDefault="00137205" w:rsidP="00137205">
      <w:pPr>
        <w:spacing w:after="0"/>
        <w:rPr>
          <w:color w:val="0000FF"/>
          <w:lang w:val="en-US"/>
        </w:rPr>
      </w:pPr>
      <w:proofErr w:type="spellStart"/>
      <w:proofErr w:type="gramStart"/>
      <w:r w:rsidRPr="001313B2">
        <w:rPr>
          <w:color w:val="0000FF"/>
          <w:lang w:val="en-US"/>
        </w:rPr>
        <w:t>actuate.close</w:t>
      </w:r>
      <w:proofErr w:type="spellEnd"/>
      <w:proofErr w:type="gramEnd"/>
      <w:r w:rsidRPr="001313B2">
        <w:rPr>
          <w:color w:val="0000FF"/>
          <w:lang w:val="en-US"/>
        </w:rPr>
        <w:t>(dsp_act5)</w:t>
      </w:r>
      <w:r w:rsidR="004710B9">
        <w:rPr>
          <w:color w:val="0000FF"/>
          <w:lang w:val="en-US"/>
        </w:rPr>
        <w:tab/>
      </w:r>
      <w:r w:rsidR="004710B9">
        <w:rPr>
          <w:color w:val="0000FF"/>
          <w:lang w:val="en-US"/>
        </w:rPr>
        <w:tab/>
        <w:t>//move GTS (</w:t>
      </w:r>
      <w:proofErr w:type="spellStart"/>
      <w:r w:rsidR="004710B9">
        <w:rPr>
          <w:color w:val="0000FF"/>
          <w:lang w:val="en-US"/>
        </w:rPr>
        <w:t>AirDiverter</w:t>
      </w:r>
      <w:proofErr w:type="spellEnd"/>
      <w:r w:rsidR="004710B9">
        <w:rPr>
          <w:color w:val="0000FF"/>
          <w:lang w:val="en-US"/>
        </w:rPr>
        <w:t>) to the H2C</w:t>
      </w:r>
    </w:p>
    <w:p w14:paraId="3657643F" w14:textId="51AD87DF" w:rsidR="00137205" w:rsidRDefault="00137205" w:rsidP="00351EFC">
      <w:pPr>
        <w:spacing w:after="0"/>
        <w:rPr>
          <w:lang w:val="en-US"/>
        </w:rPr>
      </w:pPr>
    </w:p>
    <w:p w14:paraId="09425EB1" w14:textId="3CD0DA32" w:rsidR="001313B2" w:rsidRDefault="001313B2">
      <w:pPr>
        <w:rPr>
          <w:lang w:val="en-US"/>
        </w:rPr>
      </w:pPr>
      <w:r>
        <w:rPr>
          <w:lang w:val="en-US"/>
        </w:rPr>
        <w:br w:type="page"/>
      </w:r>
    </w:p>
    <w:p w14:paraId="334F8655" w14:textId="77777777" w:rsidR="00137205" w:rsidRPr="00137205" w:rsidRDefault="00137205" w:rsidP="00351EFC">
      <w:pPr>
        <w:spacing w:after="0"/>
        <w:rPr>
          <w:lang w:val="en-US"/>
        </w:rPr>
      </w:pPr>
    </w:p>
    <w:p w14:paraId="40D9B0F7" w14:textId="0B4035BA" w:rsidR="00C12935" w:rsidRPr="00C12935" w:rsidRDefault="00E44EF4" w:rsidP="0014789D">
      <w:pPr>
        <w:spacing w:after="0"/>
        <w:rPr>
          <w:lang w:val="de-DE"/>
        </w:rPr>
      </w:pPr>
      <w:r w:rsidRPr="00C12935">
        <w:rPr>
          <w:lang w:val="de-DE"/>
        </w:rPr>
        <w:t>Benötigt w</w:t>
      </w:r>
      <w:r w:rsidR="007A0C49" w:rsidRPr="00C12935">
        <w:rPr>
          <w:lang w:val="de-DE"/>
        </w:rPr>
        <w:t>e</w:t>
      </w:r>
      <w:r w:rsidRPr="00C12935">
        <w:rPr>
          <w:lang w:val="de-DE"/>
        </w:rPr>
        <w:t xml:space="preserve">rden zwei </w:t>
      </w:r>
      <w:proofErr w:type="spellStart"/>
      <w:r w:rsidR="00E54062" w:rsidRPr="00C12935">
        <w:rPr>
          <w:lang w:val="de-DE"/>
        </w:rPr>
        <w:t>Conditional</w:t>
      </w:r>
      <w:proofErr w:type="spellEnd"/>
      <w:r w:rsidR="00E54062" w:rsidRPr="00C12935">
        <w:rPr>
          <w:lang w:val="de-DE"/>
        </w:rPr>
        <w:t xml:space="preserve"> Action</w:t>
      </w:r>
      <w:r w:rsidR="0014789D" w:rsidRPr="00C12935">
        <w:rPr>
          <w:lang w:val="de-DE"/>
        </w:rPr>
        <w:t xml:space="preserve"> Files</w:t>
      </w:r>
      <w:r w:rsidR="00F919D0" w:rsidRPr="00C12935">
        <w:rPr>
          <w:lang w:val="de-DE"/>
        </w:rPr>
        <w:t xml:space="preserve"> </w:t>
      </w:r>
      <w:r w:rsidR="0014789D" w:rsidRPr="00C12935">
        <w:rPr>
          <w:lang w:val="de-DE"/>
        </w:rPr>
        <w:t>i</w:t>
      </w:r>
      <w:r w:rsidR="007A0C49" w:rsidRPr="00C12935">
        <w:rPr>
          <w:lang w:val="de-DE"/>
        </w:rPr>
        <w:t>m</w:t>
      </w:r>
      <w:r w:rsidR="0014789D" w:rsidRPr="00C12935">
        <w:rPr>
          <w:lang w:val="de-DE"/>
        </w:rPr>
        <w:t xml:space="preserve"> Verzeichnis</w:t>
      </w:r>
      <w:r w:rsidR="00C12935">
        <w:rPr>
          <w:lang w:val="de-DE"/>
        </w:rPr>
        <w:t>:</w:t>
      </w:r>
      <w:bookmarkStart w:id="0" w:name="_GoBack"/>
      <w:bookmarkEnd w:id="0"/>
    </w:p>
    <w:p w14:paraId="56BDB6A1" w14:textId="4D6E9EA6" w:rsidR="00C12935" w:rsidRDefault="00C12935" w:rsidP="0014789D">
      <w:pPr>
        <w:spacing w:after="0"/>
        <w:rPr>
          <w:lang w:val="en-US"/>
        </w:rPr>
      </w:pPr>
      <w:r>
        <w:rPr>
          <w:lang w:val="en"/>
        </w:rPr>
        <w:t>Two Conditional Action Files are needed in the directory</w:t>
      </w:r>
      <w:r>
        <w:rPr>
          <w:lang w:val="en"/>
        </w:rPr>
        <w:t>:</w:t>
      </w:r>
    </w:p>
    <w:p w14:paraId="216C20C5" w14:textId="7A66D9C8" w:rsidR="0014789D" w:rsidRPr="00137205" w:rsidRDefault="00E54062" w:rsidP="0014789D">
      <w:pPr>
        <w:spacing w:after="0"/>
        <w:rPr>
          <w:lang w:val="en-US"/>
        </w:rPr>
      </w:pPr>
      <w:r w:rsidRPr="00137205">
        <w:rPr>
          <w:lang w:val="en-US"/>
        </w:rPr>
        <w:t>C:\HarvestMaster\Mirus\Config\ConditionalAction\Conditions</w:t>
      </w:r>
    </w:p>
    <w:p w14:paraId="3EAAE948" w14:textId="5B964107" w:rsidR="0014789D" w:rsidRPr="00137205" w:rsidRDefault="0014789D" w:rsidP="00351EFC">
      <w:pPr>
        <w:spacing w:after="0"/>
        <w:rPr>
          <w:lang w:val="en-US"/>
        </w:rPr>
      </w:pPr>
    </w:p>
    <w:p w14:paraId="125D54DF" w14:textId="0793BCAA" w:rsidR="00F45E63" w:rsidRPr="00C12935" w:rsidRDefault="00CC21AC" w:rsidP="00351EFC">
      <w:pPr>
        <w:spacing w:after="0"/>
        <w:rPr>
          <w:b/>
          <w:lang w:val="en-US"/>
        </w:rPr>
      </w:pPr>
      <w:r w:rsidRPr="00C12935">
        <w:rPr>
          <w:b/>
          <w:lang w:val="en-US"/>
        </w:rPr>
        <w:t>GTS-H2C-Quantum-gotoGraintank.json</w:t>
      </w:r>
    </w:p>
    <w:p w14:paraId="49B97869" w14:textId="77777777" w:rsidR="00CC21AC" w:rsidRPr="00C12935" w:rsidRDefault="00CC21AC" w:rsidP="00351EFC">
      <w:pPr>
        <w:spacing w:after="0"/>
        <w:rPr>
          <w:b/>
          <w:lang w:val="en-US"/>
        </w:rPr>
      </w:pPr>
    </w:p>
    <w:p w14:paraId="29F994AC" w14:textId="501C456E" w:rsidR="00D4311C" w:rsidRDefault="00CC21AC" w:rsidP="00351EFC">
      <w:pPr>
        <w:spacing w:after="0"/>
        <w:rPr>
          <w:lang w:val="en-US"/>
        </w:rPr>
      </w:pPr>
      <w:r>
        <w:rPr>
          <w:noProof/>
        </w:rPr>
        <w:drawing>
          <wp:inline distT="0" distB="0" distL="0" distR="0" wp14:anchorId="67A0630D" wp14:editId="705AA69C">
            <wp:extent cx="5760720" cy="4187825"/>
            <wp:effectExtent l="0" t="0" r="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60720" cy="4187825"/>
                    </a:xfrm>
                    <a:prstGeom prst="rect">
                      <a:avLst/>
                    </a:prstGeom>
                  </pic:spPr>
                </pic:pic>
              </a:graphicData>
            </a:graphic>
          </wp:inline>
        </w:drawing>
      </w:r>
    </w:p>
    <w:p w14:paraId="34887A01" w14:textId="50F855F3" w:rsidR="00E54062" w:rsidRDefault="00E54062" w:rsidP="00351EFC">
      <w:pPr>
        <w:spacing w:after="0"/>
        <w:rPr>
          <w:lang w:val="en-US"/>
        </w:rPr>
      </w:pPr>
    </w:p>
    <w:p w14:paraId="425A3FB5" w14:textId="35841D29" w:rsidR="00CC21AC" w:rsidRDefault="003B32BA" w:rsidP="00CC21AC">
      <w:pPr>
        <w:spacing w:after="0"/>
        <w:rPr>
          <w:b/>
        </w:rPr>
      </w:pPr>
      <w:r w:rsidRPr="00F378FC">
        <w:rPr>
          <w:lang w:val="de-DE"/>
        </w:rPr>
        <w:t xml:space="preserve">Mit den </w:t>
      </w:r>
      <w:r w:rsidR="00F378FC" w:rsidRPr="00F378FC">
        <w:rPr>
          <w:lang w:val="de-DE"/>
        </w:rPr>
        <w:t xml:space="preserve">Delay </w:t>
      </w:r>
      <w:proofErr w:type="spellStart"/>
      <w:r w:rsidR="00F378FC" w:rsidRPr="00F378FC">
        <w:rPr>
          <w:lang w:val="de-DE"/>
        </w:rPr>
        <w:t>Timer</w:t>
      </w:r>
      <w:proofErr w:type="spellEnd"/>
      <w:r w:rsidR="00F378FC" w:rsidRPr="00F378FC">
        <w:rPr>
          <w:lang w:val="de-DE"/>
        </w:rPr>
        <w:t xml:space="preserve"> im </w:t>
      </w:r>
      <w:proofErr w:type="spellStart"/>
      <w:r w:rsidR="00F378FC" w:rsidRPr="00F378FC">
        <w:rPr>
          <w:lang w:val="de-DE"/>
        </w:rPr>
        <w:t>Conditional</w:t>
      </w:r>
      <w:proofErr w:type="spellEnd"/>
      <w:r w:rsidR="00F378FC" w:rsidRPr="00F378FC">
        <w:rPr>
          <w:lang w:val="de-DE"/>
        </w:rPr>
        <w:t xml:space="preserve"> Action </w:t>
      </w:r>
      <w:r w:rsidR="00CC21AC" w:rsidRPr="00CC21AC">
        <w:rPr>
          <w:b/>
        </w:rPr>
        <w:t>GTS-H2C-Quantum-gotoGraintank.json</w:t>
      </w:r>
    </w:p>
    <w:p w14:paraId="721D35CD" w14:textId="0F3316F4" w:rsidR="00F378FC" w:rsidRDefault="00F378FC" w:rsidP="00F378FC">
      <w:pPr>
        <w:spacing w:after="0"/>
        <w:rPr>
          <w:lang w:val="de-DE"/>
        </w:rPr>
      </w:pPr>
      <w:r w:rsidRPr="00F378FC">
        <w:rPr>
          <w:b/>
          <w:lang w:val="de-DE"/>
        </w:rPr>
        <w:t xml:space="preserve"> </w:t>
      </w:r>
      <w:r w:rsidRPr="00D10922">
        <w:rPr>
          <w:lang w:val="de-DE"/>
        </w:rPr>
        <w:t xml:space="preserve">wird die </w:t>
      </w:r>
      <w:r w:rsidR="00AC5BE7">
        <w:rPr>
          <w:lang w:val="de-DE"/>
        </w:rPr>
        <w:t>Zeit</w:t>
      </w:r>
      <w:r w:rsidRPr="00D10922">
        <w:rPr>
          <w:lang w:val="de-DE"/>
        </w:rPr>
        <w:t xml:space="preserve"> der Korntankweiche</w:t>
      </w:r>
      <w:r w:rsidR="00AC5BE7">
        <w:rPr>
          <w:lang w:val="de-DE"/>
        </w:rPr>
        <w:t xml:space="preserve"> in Stellung „</w:t>
      </w:r>
      <w:proofErr w:type="spellStart"/>
      <w:r w:rsidR="00AC5BE7">
        <w:rPr>
          <w:lang w:val="de-DE"/>
        </w:rPr>
        <w:t>Korntank</w:t>
      </w:r>
      <w:proofErr w:type="spellEnd"/>
      <w:r w:rsidR="00AC5BE7">
        <w:rPr>
          <w:lang w:val="de-DE"/>
        </w:rPr>
        <w:t>“</w:t>
      </w:r>
      <w:r w:rsidRPr="00D10922">
        <w:rPr>
          <w:lang w:val="de-DE"/>
        </w:rPr>
        <w:t xml:space="preserve"> definiert. </w:t>
      </w:r>
      <w:r w:rsidR="00755775" w:rsidRPr="00D10922">
        <w:rPr>
          <w:lang w:val="de-DE"/>
        </w:rPr>
        <w:t xml:space="preserve">Im oben gezeigten Beispiel schaltet die Korntankweiche </w:t>
      </w:r>
      <w:r w:rsidR="0064685A" w:rsidRPr="00D10922">
        <w:rPr>
          <w:lang w:val="de-DE"/>
        </w:rPr>
        <w:t xml:space="preserve">nach dem Auslösen des </w:t>
      </w:r>
      <w:proofErr w:type="spellStart"/>
      <w:r w:rsidR="0064685A" w:rsidRPr="00D10922">
        <w:rPr>
          <w:lang w:val="de-DE"/>
        </w:rPr>
        <w:t>Flush</w:t>
      </w:r>
      <w:proofErr w:type="spellEnd"/>
      <w:r w:rsidR="0064685A" w:rsidRPr="00D10922">
        <w:rPr>
          <w:lang w:val="de-DE"/>
        </w:rPr>
        <w:t xml:space="preserve"> Zyklus </w:t>
      </w:r>
      <w:r w:rsidR="0051391D" w:rsidRPr="00D10922">
        <w:rPr>
          <w:lang w:val="de-DE"/>
        </w:rPr>
        <w:t xml:space="preserve">3 Sekunden in den </w:t>
      </w:r>
      <w:proofErr w:type="spellStart"/>
      <w:r w:rsidR="0051391D" w:rsidRPr="00D10922">
        <w:rPr>
          <w:lang w:val="de-DE"/>
        </w:rPr>
        <w:t>Korntank</w:t>
      </w:r>
      <w:proofErr w:type="spellEnd"/>
      <w:r w:rsidR="0051391D" w:rsidRPr="00D10922">
        <w:rPr>
          <w:lang w:val="de-DE"/>
        </w:rPr>
        <w:t>.</w:t>
      </w:r>
      <w:r w:rsidR="00FC5741" w:rsidRPr="00D10922">
        <w:rPr>
          <w:lang w:val="de-DE"/>
        </w:rPr>
        <w:t xml:space="preserve"> Der </w:t>
      </w:r>
      <w:r w:rsidR="0099744D" w:rsidRPr="00D10922">
        <w:rPr>
          <w:lang w:val="de-DE"/>
        </w:rPr>
        <w:t>nachfolgende</w:t>
      </w:r>
      <w:r w:rsidR="00FC5741" w:rsidRPr="00D10922">
        <w:rPr>
          <w:lang w:val="de-DE"/>
        </w:rPr>
        <w:t xml:space="preserve"> Zyklus wartet, bis die 3 Sekunden vorbei sind.</w:t>
      </w:r>
      <w:r w:rsidR="00F1381D" w:rsidRPr="00D10922">
        <w:rPr>
          <w:lang w:val="de-DE"/>
        </w:rPr>
        <w:t xml:space="preserve"> Nach den 3 Sekunden schließt die Isolationsklappe usw.</w:t>
      </w:r>
    </w:p>
    <w:p w14:paraId="1E4B44B8" w14:textId="06FA5457" w:rsidR="00787624" w:rsidRPr="00D10922" w:rsidRDefault="00787624" w:rsidP="00F378FC">
      <w:pPr>
        <w:spacing w:after="0"/>
        <w:rPr>
          <w:lang w:val="de-DE"/>
        </w:rPr>
      </w:pPr>
      <w:r>
        <w:rPr>
          <w:lang w:val="de-DE"/>
        </w:rPr>
        <w:t xml:space="preserve">Die Korntankweiche bleibt bis zum Ende des </w:t>
      </w:r>
      <w:proofErr w:type="spellStart"/>
      <w:r>
        <w:rPr>
          <w:lang w:val="de-DE"/>
        </w:rPr>
        <w:t>Flush</w:t>
      </w:r>
      <w:proofErr w:type="spellEnd"/>
      <w:r>
        <w:rPr>
          <w:lang w:val="de-DE"/>
        </w:rPr>
        <w:t xml:space="preserve"> Zyklus </w:t>
      </w:r>
      <w:r w:rsidR="00991B30">
        <w:rPr>
          <w:lang w:val="de-DE"/>
        </w:rPr>
        <w:t xml:space="preserve">in Stellung </w:t>
      </w:r>
      <w:proofErr w:type="spellStart"/>
      <w:r w:rsidR="00991B30">
        <w:rPr>
          <w:lang w:val="de-DE"/>
        </w:rPr>
        <w:t>Korntank</w:t>
      </w:r>
      <w:proofErr w:type="spellEnd"/>
      <w:r w:rsidR="00991B30">
        <w:rPr>
          <w:lang w:val="de-DE"/>
        </w:rPr>
        <w:t>.</w:t>
      </w:r>
    </w:p>
    <w:p w14:paraId="76EF3577" w14:textId="5C135CCE" w:rsidR="00E54062" w:rsidRPr="00D10922" w:rsidRDefault="00E54062" w:rsidP="00351EFC">
      <w:pPr>
        <w:spacing w:after="0"/>
        <w:rPr>
          <w:lang w:val="de-DE"/>
        </w:rPr>
      </w:pPr>
    </w:p>
    <w:p w14:paraId="4EAC9628" w14:textId="34879355" w:rsidR="00E54062" w:rsidRDefault="008C692E" w:rsidP="00351EFC">
      <w:pPr>
        <w:spacing w:after="0"/>
        <w:rPr>
          <w:lang w:val="en-US"/>
        </w:rPr>
      </w:pPr>
      <w:r w:rsidRPr="008C692E">
        <w:rPr>
          <w:lang w:val="en-US"/>
        </w:rPr>
        <w:t>Google</w:t>
      </w:r>
      <w:r>
        <w:rPr>
          <w:lang w:val="en-US"/>
        </w:rPr>
        <w:t xml:space="preserve"> </w:t>
      </w:r>
      <w:proofErr w:type="gramStart"/>
      <w:r>
        <w:rPr>
          <w:lang w:val="en-US"/>
        </w:rPr>
        <w:t>translate</w:t>
      </w:r>
      <w:proofErr w:type="gramEnd"/>
    </w:p>
    <w:p w14:paraId="502BFA92" w14:textId="7D77A898" w:rsidR="008C692E" w:rsidRPr="008C692E" w:rsidRDefault="008C692E" w:rsidP="00351EFC">
      <w:pPr>
        <w:spacing w:after="0"/>
        <w:rPr>
          <w:lang w:val="en-US"/>
        </w:rPr>
      </w:pPr>
      <w:r>
        <w:rPr>
          <w:lang w:val="en"/>
        </w:rPr>
        <w:t>With the delay timers in the Conditional Action GTS-H2C-Quantum-gotoGraintank.json</w:t>
      </w:r>
      <w:r>
        <w:rPr>
          <w:lang w:val="en"/>
        </w:rPr>
        <w:br/>
        <w:t>  the switching time of the grain tank switch is defined. In the example shown above, the grain tank switch switches into the grain tank for 3 seconds after the flush cycle has been triggered. The following cycle waits until the 3 seconds are over. After 3 seconds, the insulation flap closes, etc.</w:t>
      </w:r>
      <w:r>
        <w:rPr>
          <w:lang w:val="en"/>
        </w:rPr>
        <w:br/>
        <w:t>The grain tank switch remains in the grain tank position until the end of the flush cycle.</w:t>
      </w:r>
    </w:p>
    <w:p w14:paraId="103174A6" w14:textId="50898FCC" w:rsidR="00A172F7" w:rsidRPr="008C692E" w:rsidRDefault="00A172F7">
      <w:pPr>
        <w:rPr>
          <w:lang w:val="en-US"/>
        </w:rPr>
      </w:pPr>
      <w:r w:rsidRPr="008C692E">
        <w:rPr>
          <w:lang w:val="en-US"/>
        </w:rPr>
        <w:br w:type="page"/>
      </w:r>
    </w:p>
    <w:p w14:paraId="34854174" w14:textId="291F1CEC" w:rsidR="000C6B17" w:rsidRPr="008C692E" w:rsidRDefault="000C6B17" w:rsidP="00351EFC">
      <w:pPr>
        <w:spacing w:after="0"/>
        <w:rPr>
          <w:lang w:val="en-US"/>
        </w:rPr>
      </w:pPr>
    </w:p>
    <w:p w14:paraId="133B3885" w14:textId="1A50FDD0" w:rsidR="00CF05EF" w:rsidRPr="008C692E" w:rsidRDefault="00CC21AC" w:rsidP="00351EFC">
      <w:pPr>
        <w:spacing w:after="0"/>
        <w:rPr>
          <w:rFonts w:cstheme="minorHAnsi"/>
          <w:b/>
          <w:lang w:val="en-US"/>
        </w:rPr>
      </w:pPr>
      <w:r w:rsidRPr="008C692E">
        <w:rPr>
          <w:rFonts w:cstheme="minorHAnsi"/>
          <w:b/>
          <w:lang w:val="en-US"/>
        </w:rPr>
        <w:t>GTS-H2C-Quantum-gotoWeighsystem.json</w:t>
      </w:r>
    </w:p>
    <w:p w14:paraId="3025E3EA" w14:textId="77777777" w:rsidR="00CC21AC" w:rsidRPr="008C692E" w:rsidRDefault="00CC21AC" w:rsidP="00351EFC">
      <w:pPr>
        <w:spacing w:after="0"/>
        <w:rPr>
          <w:rFonts w:cstheme="minorHAnsi"/>
          <w:lang w:val="en-US"/>
        </w:rPr>
      </w:pPr>
    </w:p>
    <w:p w14:paraId="1C91F53F" w14:textId="6BCD1BD3" w:rsidR="00CF57B9" w:rsidRDefault="00CC21AC" w:rsidP="00351EFC">
      <w:pPr>
        <w:spacing w:after="0"/>
        <w:rPr>
          <w:rFonts w:cstheme="minorHAnsi"/>
          <w:lang w:val="de-DE"/>
        </w:rPr>
      </w:pPr>
      <w:r>
        <w:rPr>
          <w:noProof/>
        </w:rPr>
        <w:drawing>
          <wp:inline distT="0" distB="0" distL="0" distR="0" wp14:anchorId="36B15847" wp14:editId="699C217F">
            <wp:extent cx="5760720" cy="3248025"/>
            <wp:effectExtent l="0" t="0" r="0"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3248025"/>
                    </a:xfrm>
                    <a:prstGeom prst="rect">
                      <a:avLst/>
                    </a:prstGeom>
                  </pic:spPr>
                </pic:pic>
              </a:graphicData>
            </a:graphic>
          </wp:inline>
        </w:drawing>
      </w:r>
    </w:p>
    <w:p w14:paraId="3803866E" w14:textId="7A4903B9" w:rsidR="00CF57B9" w:rsidRDefault="00CF57B9" w:rsidP="00351EFC">
      <w:pPr>
        <w:spacing w:after="0"/>
        <w:rPr>
          <w:rFonts w:cstheme="minorHAnsi"/>
          <w:lang w:val="de-DE"/>
        </w:rPr>
      </w:pPr>
    </w:p>
    <w:p w14:paraId="5E20C146" w14:textId="29A37804" w:rsidR="00CF57B9" w:rsidRDefault="00CF57B9" w:rsidP="00351EFC">
      <w:pPr>
        <w:spacing w:after="0"/>
        <w:rPr>
          <w:rFonts w:cstheme="minorHAnsi"/>
          <w:lang w:val="de-DE"/>
        </w:rPr>
      </w:pPr>
    </w:p>
    <w:p w14:paraId="1136C019" w14:textId="753053CD" w:rsidR="00CF57B9" w:rsidRDefault="004234FD" w:rsidP="00351EFC">
      <w:pPr>
        <w:spacing w:after="0"/>
        <w:rPr>
          <w:rFonts w:cstheme="minorHAnsi"/>
          <w:lang w:val="de-DE"/>
        </w:rPr>
      </w:pPr>
      <w:r>
        <w:rPr>
          <w:rFonts w:cstheme="minorHAnsi"/>
          <w:lang w:val="de-DE"/>
        </w:rPr>
        <w:t xml:space="preserve">Nach dem </w:t>
      </w:r>
      <w:proofErr w:type="spellStart"/>
      <w:r w:rsidR="0046285D">
        <w:rPr>
          <w:rFonts w:cstheme="minorHAnsi"/>
          <w:lang w:val="de-DE"/>
        </w:rPr>
        <w:t>Flush</w:t>
      </w:r>
      <w:proofErr w:type="spellEnd"/>
      <w:r w:rsidR="0046285D">
        <w:rPr>
          <w:rFonts w:cstheme="minorHAnsi"/>
          <w:lang w:val="de-DE"/>
        </w:rPr>
        <w:t xml:space="preserve"> </w:t>
      </w:r>
      <w:r w:rsidR="00E52160">
        <w:rPr>
          <w:rFonts w:cstheme="minorHAnsi"/>
          <w:lang w:val="de-DE"/>
        </w:rPr>
        <w:t xml:space="preserve">Zyklus </w:t>
      </w:r>
      <w:r w:rsidR="007961F5">
        <w:rPr>
          <w:rFonts w:cstheme="minorHAnsi"/>
          <w:lang w:val="de-DE"/>
        </w:rPr>
        <w:t xml:space="preserve">(und gleich nach dem </w:t>
      </w:r>
      <w:r w:rsidR="003F1672">
        <w:rPr>
          <w:rFonts w:cstheme="minorHAnsi"/>
          <w:lang w:val="de-DE"/>
        </w:rPr>
        <w:t xml:space="preserve">wieder öffnen der Isolationsklappe) </w:t>
      </w:r>
      <w:r w:rsidR="0046285D">
        <w:rPr>
          <w:rFonts w:cstheme="minorHAnsi"/>
          <w:lang w:val="de-DE"/>
        </w:rPr>
        <w:t>schaltet die Korntankweiche wieder zum Wiegesystem</w:t>
      </w:r>
    </w:p>
    <w:p w14:paraId="575B64D5" w14:textId="3807DB62" w:rsidR="009022D1" w:rsidRDefault="009022D1" w:rsidP="00351EFC">
      <w:pPr>
        <w:spacing w:after="0"/>
        <w:rPr>
          <w:lang w:val="de-DE"/>
        </w:rPr>
      </w:pPr>
      <w:r w:rsidRPr="00155A57">
        <w:rPr>
          <w:lang w:val="de-DE"/>
        </w:rPr>
        <w:t xml:space="preserve">Mit </w:t>
      </w:r>
      <w:r w:rsidR="00AC5BE7">
        <w:rPr>
          <w:lang w:val="de-DE"/>
        </w:rPr>
        <w:t>einem</w:t>
      </w:r>
      <w:r w:rsidRPr="00155A57">
        <w:rPr>
          <w:lang w:val="de-DE"/>
        </w:rPr>
        <w:t xml:space="preserve"> Delay </w:t>
      </w:r>
      <w:proofErr w:type="spellStart"/>
      <w:r w:rsidRPr="00155A57">
        <w:rPr>
          <w:lang w:val="de-DE"/>
        </w:rPr>
        <w:t>Timer</w:t>
      </w:r>
      <w:proofErr w:type="spellEnd"/>
      <w:r w:rsidRPr="00155A57">
        <w:rPr>
          <w:lang w:val="de-DE"/>
        </w:rPr>
        <w:t xml:space="preserve"> im </w:t>
      </w:r>
      <w:proofErr w:type="spellStart"/>
      <w:r w:rsidRPr="00155A57">
        <w:rPr>
          <w:lang w:val="de-DE"/>
        </w:rPr>
        <w:t>Conditional</w:t>
      </w:r>
      <w:proofErr w:type="spellEnd"/>
      <w:r w:rsidRPr="00155A57">
        <w:rPr>
          <w:lang w:val="de-DE"/>
        </w:rPr>
        <w:t xml:space="preserve"> Action </w:t>
      </w:r>
      <w:r w:rsidR="00CC21AC" w:rsidRPr="00CC21AC">
        <w:rPr>
          <w:b/>
          <w:lang w:val="de-DE"/>
        </w:rPr>
        <w:t>GTS-H2C-Quantum-gotoWeighsystem.json</w:t>
      </w:r>
      <w:r w:rsidRPr="00155A57">
        <w:rPr>
          <w:lang w:val="de-DE"/>
        </w:rPr>
        <w:t xml:space="preserve"> </w:t>
      </w:r>
      <w:r w:rsidR="00AC5BE7">
        <w:rPr>
          <w:lang w:val="de-DE"/>
        </w:rPr>
        <w:t>VOR der „</w:t>
      </w:r>
      <w:proofErr w:type="spellStart"/>
      <w:r w:rsidR="00AC5BE7">
        <w:rPr>
          <w:lang w:val="de-DE"/>
        </w:rPr>
        <w:t>Is</w:t>
      </w:r>
      <w:proofErr w:type="spellEnd"/>
      <w:r w:rsidR="00AC5BE7">
        <w:rPr>
          <w:lang w:val="de-DE"/>
        </w:rPr>
        <w:t xml:space="preserve"> </w:t>
      </w:r>
      <w:proofErr w:type="spellStart"/>
      <w:r w:rsidR="00AC5BE7">
        <w:rPr>
          <w:lang w:val="de-DE"/>
        </w:rPr>
        <w:t>Flush</w:t>
      </w:r>
      <w:proofErr w:type="spellEnd"/>
      <w:r w:rsidR="00AC5BE7">
        <w:rPr>
          <w:lang w:val="de-DE"/>
        </w:rPr>
        <w:t xml:space="preserve"> Cycle“ Variable könnte </w:t>
      </w:r>
      <w:r w:rsidRPr="00155A57">
        <w:rPr>
          <w:lang w:val="de-DE"/>
        </w:rPr>
        <w:t xml:space="preserve">das </w:t>
      </w:r>
      <w:r w:rsidR="002826CC">
        <w:rPr>
          <w:lang w:val="de-DE"/>
        </w:rPr>
        <w:t>Z</w:t>
      </w:r>
      <w:r w:rsidRPr="00155A57">
        <w:rPr>
          <w:lang w:val="de-DE"/>
        </w:rPr>
        <w:t>urückschalten der Korntankweiche zum Wiegesystem noch verzögert werden</w:t>
      </w:r>
      <w:r w:rsidR="00155A57" w:rsidRPr="00155A57">
        <w:rPr>
          <w:lang w:val="de-DE"/>
        </w:rPr>
        <w:t>.</w:t>
      </w:r>
    </w:p>
    <w:p w14:paraId="4F534693" w14:textId="77777777" w:rsidR="009E4E0B" w:rsidRPr="00155A57" w:rsidRDefault="009E4E0B" w:rsidP="00351EFC">
      <w:pPr>
        <w:spacing w:after="0"/>
        <w:rPr>
          <w:rFonts w:cstheme="minorHAnsi"/>
          <w:lang w:val="de-DE"/>
        </w:rPr>
      </w:pPr>
    </w:p>
    <w:p w14:paraId="6BBC53D8" w14:textId="09B972D3" w:rsidR="00D10922" w:rsidRPr="00AC5BE7" w:rsidRDefault="00AB3287">
      <w:pPr>
        <w:rPr>
          <w:rFonts w:cstheme="minorHAnsi"/>
          <w:lang w:val="en-US"/>
        </w:rPr>
      </w:pPr>
      <w:r>
        <w:rPr>
          <w:rFonts w:cstheme="minorHAnsi"/>
          <w:lang w:val="de-DE"/>
        </w:rPr>
        <w:t>Ändert</w:t>
      </w:r>
      <w:r w:rsidR="00693A08">
        <w:rPr>
          <w:rFonts w:cstheme="minorHAnsi"/>
          <w:lang w:val="de-DE"/>
        </w:rPr>
        <w:t xml:space="preserve"> man im </w:t>
      </w:r>
      <w:proofErr w:type="spellStart"/>
      <w:r w:rsidR="00693A08">
        <w:rPr>
          <w:rFonts w:cstheme="minorHAnsi"/>
          <w:lang w:val="de-DE"/>
        </w:rPr>
        <w:t>Conditional</w:t>
      </w:r>
      <w:proofErr w:type="spellEnd"/>
      <w:r w:rsidR="00693A08">
        <w:rPr>
          <w:rFonts w:cstheme="minorHAnsi"/>
          <w:lang w:val="de-DE"/>
        </w:rPr>
        <w:t xml:space="preserve"> Action </w:t>
      </w:r>
      <w:r>
        <w:rPr>
          <w:rFonts w:cstheme="minorHAnsi"/>
          <w:lang w:val="de-DE"/>
        </w:rPr>
        <w:t xml:space="preserve">den Triggerpunkt der Korntankweichenschaltung auf </w:t>
      </w:r>
      <w:r w:rsidR="00D763E2">
        <w:rPr>
          <w:rFonts w:cstheme="minorHAnsi"/>
          <w:lang w:val="de-DE"/>
        </w:rPr>
        <w:t>„</w:t>
      </w:r>
      <w:proofErr w:type="spellStart"/>
      <w:r w:rsidR="00D763E2">
        <w:rPr>
          <w:rFonts w:cstheme="minorHAnsi"/>
          <w:lang w:val="de-DE"/>
        </w:rPr>
        <w:t>Before</w:t>
      </w:r>
      <w:proofErr w:type="spellEnd"/>
      <w:r w:rsidR="00D763E2">
        <w:rPr>
          <w:rFonts w:cstheme="minorHAnsi"/>
          <w:lang w:val="de-DE"/>
        </w:rPr>
        <w:t xml:space="preserve"> </w:t>
      </w:r>
      <w:r w:rsidR="008C62C7">
        <w:rPr>
          <w:rFonts w:cstheme="minorHAnsi"/>
          <w:lang w:val="de-DE"/>
        </w:rPr>
        <w:t xml:space="preserve">Plot </w:t>
      </w:r>
      <w:proofErr w:type="spellStart"/>
      <w:r w:rsidR="008C62C7">
        <w:rPr>
          <w:rFonts w:cstheme="minorHAnsi"/>
          <w:lang w:val="de-DE"/>
        </w:rPr>
        <w:t>Evac</w:t>
      </w:r>
      <w:proofErr w:type="spellEnd"/>
      <w:r w:rsidR="008C62C7">
        <w:rPr>
          <w:rFonts w:cstheme="minorHAnsi"/>
          <w:lang w:val="de-DE"/>
        </w:rPr>
        <w:t xml:space="preserve">“ (vor Behälterentleerung) </w:t>
      </w:r>
      <w:r w:rsidR="004F339E">
        <w:rPr>
          <w:rFonts w:cstheme="minorHAnsi"/>
          <w:lang w:val="de-DE"/>
        </w:rPr>
        <w:t xml:space="preserve">schaltet die Korntankweiche </w:t>
      </w:r>
      <w:r w:rsidR="00F01370">
        <w:rPr>
          <w:rFonts w:cstheme="minorHAnsi"/>
          <w:lang w:val="de-DE"/>
        </w:rPr>
        <w:t xml:space="preserve">kurz vor dem </w:t>
      </w:r>
      <w:r w:rsidR="004A7E32">
        <w:rPr>
          <w:rFonts w:cstheme="minorHAnsi"/>
          <w:lang w:val="de-DE"/>
        </w:rPr>
        <w:t xml:space="preserve">Öffnen der unteren Behälterklappe </w:t>
      </w:r>
      <w:r w:rsidR="00F57CB3">
        <w:rPr>
          <w:rFonts w:cstheme="minorHAnsi"/>
          <w:lang w:val="de-DE"/>
        </w:rPr>
        <w:t>und natürlich auch vor dem wieder öffnen der ISO Klappe zurück zum Wiegesystem.</w:t>
      </w:r>
      <w:r w:rsidR="00422F19">
        <w:rPr>
          <w:rFonts w:cstheme="minorHAnsi"/>
          <w:lang w:val="de-DE"/>
        </w:rPr>
        <w:t xml:space="preserve"> </w:t>
      </w:r>
      <w:proofErr w:type="spellStart"/>
      <w:r w:rsidR="00422F19" w:rsidRPr="00AC5BE7">
        <w:rPr>
          <w:rFonts w:cstheme="minorHAnsi"/>
          <w:lang w:val="en-US"/>
        </w:rPr>
        <w:t>Macht</w:t>
      </w:r>
      <w:proofErr w:type="spellEnd"/>
      <w:r w:rsidR="00422F19" w:rsidRPr="00AC5BE7">
        <w:rPr>
          <w:rFonts w:cstheme="minorHAnsi"/>
          <w:lang w:val="en-US"/>
        </w:rPr>
        <w:t xml:space="preserve"> </w:t>
      </w:r>
      <w:proofErr w:type="spellStart"/>
      <w:r w:rsidR="00422F19" w:rsidRPr="00AC5BE7">
        <w:rPr>
          <w:rFonts w:cstheme="minorHAnsi"/>
          <w:lang w:val="en-US"/>
        </w:rPr>
        <w:t>aber</w:t>
      </w:r>
      <w:proofErr w:type="spellEnd"/>
      <w:r w:rsidR="00422F19" w:rsidRPr="00AC5BE7">
        <w:rPr>
          <w:rFonts w:cstheme="minorHAnsi"/>
          <w:lang w:val="en-US"/>
        </w:rPr>
        <w:t xml:space="preserve"> </w:t>
      </w:r>
      <w:proofErr w:type="spellStart"/>
      <w:r w:rsidR="00422F19" w:rsidRPr="00AC5BE7">
        <w:rPr>
          <w:rFonts w:cstheme="minorHAnsi"/>
          <w:lang w:val="en-US"/>
        </w:rPr>
        <w:t>eher</w:t>
      </w:r>
      <w:proofErr w:type="spellEnd"/>
      <w:r w:rsidR="00422F19" w:rsidRPr="00AC5BE7">
        <w:rPr>
          <w:rFonts w:cstheme="minorHAnsi"/>
          <w:lang w:val="en-US"/>
        </w:rPr>
        <w:t xml:space="preserve"> </w:t>
      </w:r>
      <w:proofErr w:type="spellStart"/>
      <w:r w:rsidR="00422F19" w:rsidRPr="00AC5BE7">
        <w:rPr>
          <w:rFonts w:cstheme="minorHAnsi"/>
          <w:lang w:val="en-US"/>
        </w:rPr>
        <w:t>nicht</w:t>
      </w:r>
      <w:proofErr w:type="spellEnd"/>
      <w:r w:rsidR="00422F19" w:rsidRPr="00AC5BE7">
        <w:rPr>
          <w:rFonts w:cstheme="minorHAnsi"/>
          <w:lang w:val="en-US"/>
        </w:rPr>
        <w:t xml:space="preserve"> </w:t>
      </w:r>
      <w:proofErr w:type="spellStart"/>
      <w:r w:rsidR="00422F19" w:rsidRPr="00AC5BE7">
        <w:rPr>
          <w:rFonts w:cstheme="minorHAnsi"/>
          <w:lang w:val="en-US"/>
        </w:rPr>
        <w:t>viel</w:t>
      </w:r>
      <w:proofErr w:type="spellEnd"/>
      <w:r w:rsidR="00422F19" w:rsidRPr="00AC5BE7">
        <w:rPr>
          <w:rFonts w:cstheme="minorHAnsi"/>
          <w:lang w:val="en-US"/>
        </w:rPr>
        <w:t xml:space="preserve"> Sinn.</w:t>
      </w:r>
    </w:p>
    <w:p w14:paraId="2A76AD25" w14:textId="25DD2987" w:rsidR="003F40F0" w:rsidRPr="00AC5BE7" w:rsidRDefault="003F40F0">
      <w:pPr>
        <w:rPr>
          <w:rFonts w:cstheme="minorHAnsi"/>
          <w:lang w:val="en-US"/>
        </w:rPr>
      </w:pPr>
    </w:p>
    <w:p w14:paraId="308EE5A7" w14:textId="016D92BF" w:rsidR="003F40F0" w:rsidRPr="00AC5BE7" w:rsidRDefault="003F40F0">
      <w:pPr>
        <w:rPr>
          <w:rFonts w:cstheme="minorHAnsi"/>
          <w:lang w:val="en-US"/>
        </w:rPr>
      </w:pPr>
      <w:r w:rsidRPr="00AC5BE7">
        <w:rPr>
          <w:rFonts w:cstheme="minorHAnsi"/>
          <w:lang w:val="en-US"/>
        </w:rPr>
        <w:t xml:space="preserve">Google </w:t>
      </w:r>
      <w:proofErr w:type="gramStart"/>
      <w:r w:rsidRPr="00AC5BE7">
        <w:rPr>
          <w:rFonts w:cstheme="minorHAnsi"/>
          <w:lang w:val="en-US"/>
        </w:rPr>
        <w:t>translate</w:t>
      </w:r>
      <w:proofErr w:type="gramEnd"/>
    </w:p>
    <w:p w14:paraId="63A3627B" w14:textId="5CB95F61" w:rsidR="003F40F0" w:rsidRPr="00AC5BE7" w:rsidRDefault="003F40F0">
      <w:pPr>
        <w:rPr>
          <w:rFonts w:cstheme="minorHAnsi"/>
          <w:lang w:val="en-US"/>
        </w:rPr>
      </w:pPr>
      <w:r>
        <w:rPr>
          <w:lang w:val="en"/>
        </w:rPr>
        <w:t>After the flushing cycle (and immediately after reopening the insulation flap), the grain tank switcher switches back to the weighing system</w:t>
      </w:r>
      <w:r>
        <w:rPr>
          <w:lang w:val="en"/>
        </w:rPr>
        <w:br/>
        <w:t xml:space="preserve">With </w:t>
      </w:r>
      <w:r w:rsidR="006F00EE">
        <w:rPr>
          <w:lang w:val="en"/>
        </w:rPr>
        <w:t>a</w:t>
      </w:r>
      <w:r>
        <w:rPr>
          <w:lang w:val="en"/>
        </w:rPr>
        <w:t xml:space="preserve"> delay timer in the GTS-H2C-Quantum-gotoWeighsystem.json conditional action</w:t>
      </w:r>
      <w:r w:rsidR="006F00EE">
        <w:rPr>
          <w:lang w:val="en"/>
        </w:rPr>
        <w:t xml:space="preserve"> BEFORE the </w:t>
      </w:r>
      <w:r w:rsidR="006F00EE" w:rsidRPr="006F00EE">
        <w:rPr>
          <w:lang w:val="en-US"/>
        </w:rPr>
        <w:t>„Is Flush Cycle“ variable</w:t>
      </w:r>
      <w:r>
        <w:rPr>
          <w:lang w:val="en"/>
        </w:rPr>
        <w:t xml:space="preserve">, the switch back of the grain tank switch to the weighing system </w:t>
      </w:r>
      <w:r w:rsidR="006F00EE">
        <w:rPr>
          <w:lang w:val="en"/>
        </w:rPr>
        <w:t>could</w:t>
      </w:r>
      <w:r>
        <w:rPr>
          <w:lang w:val="en"/>
        </w:rPr>
        <w:t xml:space="preserve"> be delayed.</w:t>
      </w:r>
      <w:r>
        <w:rPr>
          <w:lang w:val="en"/>
        </w:rPr>
        <w:br/>
      </w:r>
      <w:r>
        <w:rPr>
          <w:lang w:val="en"/>
        </w:rPr>
        <w:br/>
        <w:t>If you change the trigger point of the grain tank switch to "Before Plot Evac" in the conditional action (before emptying the container), the grain tank switch switches back to the weighing system shortly before opening the lower container flap and of course before reopening the ISO flap. But does not make much sense.</w:t>
      </w:r>
    </w:p>
    <w:p w14:paraId="7CF84DDB" w14:textId="559261BC" w:rsidR="00D6441E" w:rsidRPr="00AC5BE7" w:rsidRDefault="00D6441E">
      <w:pPr>
        <w:rPr>
          <w:rFonts w:cstheme="minorHAnsi"/>
          <w:lang w:val="en-US"/>
        </w:rPr>
      </w:pPr>
      <w:r w:rsidRPr="00AC5BE7">
        <w:rPr>
          <w:rFonts w:cstheme="minorHAnsi"/>
          <w:lang w:val="en-US"/>
        </w:rPr>
        <w:br w:type="page"/>
      </w:r>
    </w:p>
    <w:p w14:paraId="29777A0A" w14:textId="77777777" w:rsidR="00D6441E" w:rsidRPr="00AC5BE7" w:rsidRDefault="00D6441E" w:rsidP="00351EFC">
      <w:pPr>
        <w:spacing w:after="0"/>
        <w:rPr>
          <w:rFonts w:cstheme="minorHAnsi"/>
          <w:lang w:val="en-US"/>
        </w:rPr>
      </w:pPr>
    </w:p>
    <w:p w14:paraId="30134AC8" w14:textId="4B8138D6" w:rsidR="00A75DEE" w:rsidRPr="00AC5BE7" w:rsidRDefault="00A75DEE" w:rsidP="00351EFC">
      <w:pPr>
        <w:spacing w:after="0"/>
        <w:rPr>
          <w:rFonts w:cstheme="minorHAnsi"/>
          <w:b/>
          <w:lang w:val="en-US"/>
        </w:rPr>
      </w:pPr>
      <w:proofErr w:type="spellStart"/>
      <w:r w:rsidRPr="00AC5BE7">
        <w:rPr>
          <w:rFonts w:cstheme="minorHAnsi"/>
          <w:b/>
          <w:lang w:val="en-US"/>
        </w:rPr>
        <w:t>Mirus</w:t>
      </w:r>
      <w:proofErr w:type="spellEnd"/>
      <w:r w:rsidR="00A06EEC" w:rsidRPr="00AC5BE7">
        <w:rPr>
          <w:rFonts w:cstheme="minorHAnsi"/>
          <w:b/>
          <w:lang w:val="en-US"/>
        </w:rPr>
        <w:t xml:space="preserve"> Setup</w:t>
      </w:r>
      <w:r w:rsidR="00B55F6C" w:rsidRPr="00AC5BE7">
        <w:rPr>
          <w:rFonts w:cstheme="minorHAnsi"/>
          <w:b/>
          <w:lang w:val="en-US"/>
        </w:rPr>
        <w:t xml:space="preserve"> </w:t>
      </w:r>
      <w:r w:rsidR="001D5957" w:rsidRPr="00AC5BE7">
        <w:rPr>
          <w:rFonts w:cstheme="minorHAnsi"/>
          <w:b/>
          <w:lang w:val="en-US"/>
        </w:rPr>
        <w:t>–</w:t>
      </w:r>
      <w:r w:rsidR="00B55F6C" w:rsidRPr="00AC5BE7">
        <w:rPr>
          <w:rFonts w:cstheme="minorHAnsi"/>
          <w:b/>
          <w:lang w:val="en-US"/>
        </w:rPr>
        <w:t xml:space="preserve"> Actuator</w:t>
      </w:r>
      <w:r w:rsidR="001D5957" w:rsidRPr="00AC5BE7">
        <w:rPr>
          <w:rFonts w:cstheme="minorHAnsi"/>
          <w:b/>
          <w:lang w:val="en-US"/>
        </w:rPr>
        <w:t xml:space="preserve"> “DSP_ACT5”</w:t>
      </w:r>
    </w:p>
    <w:p w14:paraId="60C1CEE1" w14:textId="77777777" w:rsidR="00A75DEE" w:rsidRPr="00AC5BE7" w:rsidRDefault="00A75DEE" w:rsidP="00351EFC">
      <w:pPr>
        <w:spacing w:after="0"/>
        <w:rPr>
          <w:rFonts w:cstheme="minorHAnsi"/>
          <w:lang w:val="en-US"/>
        </w:rPr>
      </w:pPr>
    </w:p>
    <w:p w14:paraId="7E0154D8" w14:textId="7BDA02A5" w:rsidR="006F7C40" w:rsidRDefault="00CC21AC" w:rsidP="00351EFC">
      <w:pPr>
        <w:spacing w:after="0"/>
        <w:rPr>
          <w:rFonts w:cstheme="minorHAnsi"/>
          <w:lang w:val="en-US"/>
        </w:rPr>
      </w:pPr>
      <w:r>
        <w:rPr>
          <w:noProof/>
        </w:rPr>
        <w:drawing>
          <wp:inline distT="0" distB="0" distL="0" distR="0" wp14:anchorId="75A475DD" wp14:editId="72C467AF">
            <wp:extent cx="5760720" cy="1691005"/>
            <wp:effectExtent l="0" t="0" r="0" b="444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691005"/>
                    </a:xfrm>
                    <a:prstGeom prst="rect">
                      <a:avLst/>
                    </a:prstGeom>
                  </pic:spPr>
                </pic:pic>
              </a:graphicData>
            </a:graphic>
          </wp:inline>
        </w:drawing>
      </w:r>
    </w:p>
    <w:p w14:paraId="0B181E30" w14:textId="33172AB7" w:rsidR="00420A04" w:rsidRDefault="00420A04" w:rsidP="00351EFC">
      <w:pPr>
        <w:spacing w:after="0"/>
        <w:rPr>
          <w:rFonts w:cstheme="minorHAnsi"/>
          <w:lang w:val="en-US"/>
        </w:rPr>
      </w:pPr>
    </w:p>
    <w:p w14:paraId="1ACE7B0F" w14:textId="77777777" w:rsidR="00653A9E" w:rsidRDefault="00653A9E" w:rsidP="00351EFC">
      <w:pPr>
        <w:spacing w:after="0"/>
        <w:rPr>
          <w:rFonts w:cstheme="minorHAnsi"/>
          <w:lang w:val="en-US"/>
        </w:rPr>
      </w:pPr>
    </w:p>
    <w:p w14:paraId="1B15B7FB" w14:textId="54E15212" w:rsidR="00190C47" w:rsidRDefault="00EE312C" w:rsidP="00351EFC">
      <w:pPr>
        <w:spacing w:after="0"/>
        <w:rPr>
          <w:rFonts w:cstheme="minorHAnsi"/>
          <w:b/>
          <w:lang w:val="en-US"/>
        </w:rPr>
      </w:pPr>
      <w:r w:rsidRPr="001D5957">
        <w:rPr>
          <w:rFonts w:cstheme="minorHAnsi"/>
          <w:b/>
          <w:lang w:val="en-US"/>
        </w:rPr>
        <w:t xml:space="preserve">Power off = </w:t>
      </w:r>
      <w:r w:rsidR="001D5957" w:rsidRPr="001D5957">
        <w:rPr>
          <w:rFonts w:cstheme="minorHAnsi"/>
          <w:b/>
          <w:lang w:val="en-US"/>
        </w:rPr>
        <w:t xml:space="preserve">Air </w:t>
      </w:r>
      <w:r w:rsidR="001D5957">
        <w:rPr>
          <w:rFonts w:cstheme="minorHAnsi"/>
          <w:b/>
          <w:lang w:val="en-US"/>
        </w:rPr>
        <w:t>diverted to the Grain tank</w:t>
      </w:r>
      <w:r w:rsidR="001D5957">
        <w:rPr>
          <w:rFonts w:cstheme="minorHAnsi"/>
          <w:b/>
          <w:lang w:val="en-US"/>
        </w:rPr>
        <w:tab/>
      </w:r>
      <w:r w:rsidR="001D5957">
        <w:rPr>
          <w:rFonts w:cstheme="minorHAnsi"/>
          <w:b/>
          <w:lang w:val="en-US"/>
        </w:rPr>
        <w:tab/>
      </w:r>
      <w:r w:rsidR="001D5957">
        <w:rPr>
          <w:rFonts w:cstheme="minorHAnsi"/>
          <w:b/>
          <w:lang w:val="en-US"/>
        </w:rPr>
        <w:tab/>
      </w:r>
      <w:r w:rsidR="001D5957">
        <w:rPr>
          <w:rFonts w:cstheme="minorHAnsi"/>
          <w:b/>
          <w:lang w:val="en-US"/>
        </w:rPr>
        <w:tab/>
        <w:t>DSP_ACT5 stat = open</w:t>
      </w:r>
    </w:p>
    <w:p w14:paraId="2C00AD6A" w14:textId="6E6F2CE4" w:rsidR="001D5957" w:rsidRDefault="001D5957" w:rsidP="00351EFC">
      <w:pPr>
        <w:spacing w:after="0"/>
        <w:rPr>
          <w:rFonts w:cstheme="minorHAnsi"/>
          <w:b/>
          <w:lang w:val="en-US"/>
        </w:rPr>
      </w:pPr>
      <w:r>
        <w:rPr>
          <w:rFonts w:cstheme="minorHAnsi"/>
          <w:b/>
          <w:lang w:val="en-US"/>
        </w:rPr>
        <w:t>Powered = Air Diverter switched over to the Weighing System</w:t>
      </w:r>
      <w:r>
        <w:rPr>
          <w:rFonts w:cstheme="minorHAnsi"/>
          <w:b/>
          <w:lang w:val="en-US"/>
        </w:rPr>
        <w:tab/>
      </w:r>
      <w:r>
        <w:rPr>
          <w:rFonts w:cstheme="minorHAnsi"/>
          <w:b/>
          <w:lang w:val="en-US"/>
        </w:rPr>
        <w:tab/>
        <w:t>DSP_ACT5 stat = close</w:t>
      </w:r>
    </w:p>
    <w:p w14:paraId="7ADA0965" w14:textId="19A75D2E" w:rsidR="001D5957" w:rsidRDefault="001D5957" w:rsidP="00351EFC">
      <w:pPr>
        <w:spacing w:after="0"/>
        <w:rPr>
          <w:rFonts w:cstheme="minorHAnsi"/>
          <w:b/>
          <w:lang w:val="en-US"/>
        </w:rPr>
      </w:pPr>
    </w:p>
    <w:p w14:paraId="2A32F833" w14:textId="5C9F240C" w:rsidR="00B55F6C" w:rsidRPr="008C692E" w:rsidRDefault="00B55F6C" w:rsidP="00351EFC">
      <w:pPr>
        <w:spacing w:after="0"/>
        <w:rPr>
          <w:rFonts w:cstheme="minorHAnsi"/>
          <w:lang w:val="en-US"/>
        </w:rPr>
      </w:pPr>
    </w:p>
    <w:p w14:paraId="6036C510" w14:textId="20E57D90" w:rsidR="00B55F6C" w:rsidRPr="008C692E" w:rsidRDefault="00B55F6C" w:rsidP="00351EFC">
      <w:pPr>
        <w:spacing w:after="0"/>
        <w:rPr>
          <w:rFonts w:cstheme="minorHAnsi"/>
          <w:b/>
          <w:lang w:val="en-US"/>
        </w:rPr>
      </w:pPr>
      <w:proofErr w:type="spellStart"/>
      <w:r w:rsidRPr="008C692E">
        <w:rPr>
          <w:rFonts w:cstheme="minorHAnsi"/>
          <w:b/>
          <w:lang w:val="en-US"/>
        </w:rPr>
        <w:t>Verdrahtung</w:t>
      </w:r>
      <w:proofErr w:type="spellEnd"/>
    </w:p>
    <w:p w14:paraId="00C024A1" w14:textId="77777777" w:rsidR="00D14EE9" w:rsidRPr="008C692E" w:rsidRDefault="00D14EE9" w:rsidP="00D14EE9">
      <w:pPr>
        <w:spacing w:after="0"/>
        <w:rPr>
          <w:rFonts w:cstheme="minorHAnsi"/>
          <w:lang w:val="en-US"/>
        </w:rPr>
      </w:pPr>
      <w:r w:rsidRPr="008C692E">
        <w:rPr>
          <w:rFonts w:cstheme="minorHAnsi"/>
          <w:lang w:val="en-US"/>
        </w:rPr>
        <w:t xml:space="preserve">Anschluss – Variable – Kabel - </w:t>
      </w:r>
      <w:proofErr w:type="spellStart"/>
      <w:r w:rsidRPr="008C692E">
        <w:rPr>
          <w:rFonts w:cstheme="minorHAnsi"/>
          <w:lang w:val="en-US"/>
        </w:rPr>
        <w:t>Aktor</w:t>
      </w:r>
      <w:proofErr w:type="spellEnd"/>
    </w:p>
    <w:p w14:paraId="0C8D0394" w14:textId="7E96BF16" w:rsidR="00B55F6C" w:rsidRPr="00B55F6C" w:rsidRDefault="00D928E7" w:rsidP="00B55F6C">
      <w:pPr>
        <w:spacing w:after="0"/>
        <w:rPr>
          <w:rFonts w:cstheme="minorHAnsi"/>
          <w:lang w:val="en-US"/>
        </w:rPr>
      </w:pPr>
      <w:r>
        <w:rPr>
          <w:rFonts w:cstheme="minorHAnsi"/>
          <w:lang w:val="en-US"/>
        </w:rPr>
        <w:t xml:space="preserve">GPIO1 = </w:t>
      </w:r>
      <w:r w:rsidR="00B55F6C" w:rsidRPr="00B55F6C">
        <w:rPr>
          <w:rFonts w:cstheme="minorHAnsi"/>
          <w:lang w:val="en-US"/>
        </w:rPr>
        <w:t>dsp_act5 = red (plus) and black (minus) = Air Diverter</w:t>
      </w:r>
    </w:p>
    <w:p w14:paraId="40A0AE46" w14:textId="35BB587F" w:rsidR="00B55F6C" w:rsidRDefault="00B55F6C" w:rsidP="00351EFC">
      <w:pPr>
        <w:spacing w:after="0"/>
        <w:rPr>
          <w:rFonts w:cstheme="minorHAnsi"/>
          <w:lang w:val="en-US"/>
        </w:rPr>
      </w:pPr>
    </w:p>
    <w:p w14:paraId="55F5C341" w14:textId="5440AD8B" w:rsidR="00C12935" w:rsidRPr="00C12935" w:rsidRDefault="00C12935" w:rsidP="00C12935">
      <w:pPr>
        <w:spacing w:after="0"/>
        <w:rPr>
          <w:rFonts w:cstheme="minorHAnsi"/>
          <w:b/>
          <w:lang w:val="en-US"/>
        </w:rPr>
      </w:pPr>
      <w:r w:rsidRPr="00C12935">
        <w:rPr>
          <w:rFonts w:cstheme="minorHAnsi"/>
          <w:b/>
          <w:lang w:val="en-US"/>
        </w:rPr>
        <w:t>Wiring</w:t>
      </w:r>
    </w:p>
    <w:p w14:paraId="50507C3D" w14:textId="571B9433" w:rsidR="00C12935" w:rsidRPr="00C12935" w:rsidRDefault="00C12935" w:rsidP="00C12935">
      <w:pPr>
        <w:spacing w:after="0"/>
        <w:rPr>
          <w:rFonts w:cstheme="minorHAnsi"/>
          <w:lang w:val="en-US"/>
        </w:rPr>
      </w:pPr>
      <w:r w:rsidRPr="00C12935">
        <w:rPr>
          <w:rFonts w:cstheme="minorHAnsi"/>
          <w:lang w:val="en-US"/>
        </w:rPr>
        <w:t>Connection</w:t>
      </w:r>
      <w:r w:rsidRPr="00C12935">
        <w:rPr>
          <w:rFonts w:cstheme="minorHAnsi"/>
          <w:lang w:val="en-US"/>
        </w:rPr>
        <w:t xml:space="preserve"> – Variable – </w:t>
      </w:r>
      <w:r w:rsidRPr="00C12935">
        <w:rPr>
          <w:rFonts w:cstheme="minorHAnsi"/>
          <w:lang w:val="en-US"/>
        </w:rPr>
        <w:t>C</w:t>
      </w:r>
      <w:r w:rsidRPr="00C12935">
        <w:rPr>
          <w:rFonts w:cstheme="minorHAnsi"/>
          <w:lang w:val="en-US"/>
        </w:rPr>
        <w:t>ab</w:t>
      </w:r>
      <w:r w:rsidRPr="00C12935">
        <w:rPr>
          <w:rFonts w:cstheme="minorHAnsi"/>
          <w:lang w:val="en-US"/>
        </w:rPr>
        <w:t>le</w:t>
      </w:r>
      <w:r w:rsidRPr="00C12935">
        <w:rPr>
          <w:rFonts w:cstheme="minorHAnsi"/>
          <w:lang w:val="en-US"/>
        </w:rPr>
        <w:t xml:space="preserve"> - A</w:t>
      </w:r>
      <w:r w:rsidRPr="00C12935">
        <w:rPr>
          <w:rFonts w:cstheme="minorHAnsi"/>
          <w:lang w:val="en-US"/>
        </w:rPr>
        <w:t>ct</w:t>
      </w:r>
      <w:r>
        <w:rPr>
          <w:rFonts w:cstheme="minorHAnsi"/>
          <w:lang w:val="en-US"/>
        </w:rPr>
        <w:t>uator</w:t>
      </w:r>
    </w:p>
    <w:p w14:paraId="3ABB1204" w14:textId="77777777" w:rsidR="00C12935" w:rsidRPr="00B55F6C" w:rsidRDefault="00C12935" w:rsidP="00C12935">
      <w:pPr>
        <w:spacing w:after="0"/>
        <w:rPr>
          <w:rFonts w:cstheme="minorHAnsi"/>
          <w:lang w:val="en-US"/>
        </w:rPr>
      </w:pPr>
      <w:r>
        <w:rPr>
          <w:rFonts w:cstheme="minorHAnsi"/>
          <w:lang w:val="en-US"/>
        </w:rPr>
        <w:t xml:space="preserve">GPIO1 = </w:t>
      </w:r>
      <w:r w:rsidRPr="00B55F6C">
        <w:rPr>
          <w:rFonts w:cstheme="minorHAnsi"/>
          <w:lang w:val="en-US"/>
        </w:rPr>
        <w:t>dsp_act5 = red (plus) and black (minus) = Air Diverter</w:t>
      </w:r>
    </w:p>
    <w:p w14:paraId="6F3EC418" w14:textId="77777777" w:rsidR="00C12935" w:rsidRPr="00B55F6C" w:rsidRDefault="00C12935" w:rsidP="00351EFC">
      <w:pPr>
        <w:spacing w:after="0"/>
        <w:rPr>
          <w:rFonts w:cstheme="minorHAnsi"/>
          <w:lang w:val="en-US"/>
        </w:rPr>
      </w:pPr>
    </w:p>
    <w:sectPr w:rsidR="00C12935" w:rsidRPr="00B55F6C">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6C02" w14:textId="77777777" w:rsidR="00540E11" w:rsidRDefault="00540E11" w:rsidP="00630686">
      <w:pPr>
        <w:spacing w:after="0" w:line="240" w:lineRule="auto"/>
      </w:pPr>
      <w:r>
        <w:separator/>
      </w:r>
    </w:p>
  </w:endnote>
  <w:endnote w:type="continuationSeparator" w:id="0">
    <w:p w14:paraId="554AB585" w14:textId="77777777" w:rsidR="00540E11" w:rsidRDefault="00540E11" w:rsidP="0063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BDB3D" w14:textId="232B95E8" w:rsidR="00B3747B" w:rsidRPr="00351EFC" w:rsidRDefault="00B3747B" w:rsidP="00B3747B">
    <w:pPr>
      <w:pStyle w:val="Fuzeile"/>
      <w:rPr>
        <w:sz w:val="18"/>
        <w:szCs w:val="18"/>
        <w:lang w:val="en-US"/>
      </w:rPr>
    </w:pPr>
    <w:r>
      <w:rPr>
        <w:sz w:val="18"/>
        <w:szCs w:val="18"/>
      </w:rPr>
      <w:fldChar w:fldCharType="begin"/>
    </w:r>
    <w:r w:rsidRPr="00351EFC">
      <w:rPr>
        <w:sz w:val="18"/>
        <w:szCs w:val="18"/>
        <w:lang w:val="en-US"/>
      </w:rPr>
      <w:instrText xml:space="preserve"> FILENAME   \* MERGEFORMAT </w:instrText>
    </w:r>
    <w:r>
      <w:rPr>
        <w:sz w:val="18"/>
        <w:szCs w:val="18"/>
      </w:rPr>
      <w:fldChar w:fldCharType="separate"/>
    </w:r>
    <w:r w:rsidR="00355990">
      <w:rPr>
        <w:noProof/>
        <w:sz w:val="18"/>
        <w:szCs w:val="18"/>
        <w:lang w:val="en-US"/>
      </w:rPr>
      <w:t>H2C-WI-Quantum_Setup-Scripting_270218.docx</w:t>
    </w:r>
    <w:r>
      <w:rPr>
        <w:sz w:val="18"/>
        <w:szCs w:val="18"/>
      </w:rPr>
      <w:fldChar w:fldCharType="end"/>
    </w:r>
    <w:r w:rsidRPr="00351EFC">
      <w:rPr>
        <w:sz w:val="18"/>
        <w:szCs w:val="18"/>
        <w:lang w:val="en-US"/>
      </w:rPr>
      <w:tab/>
    </w:r>
    <w:r w:rsidRPr="00351EFC">
      <w:rPr>
        <w:sz w:val="18"/>
        <w:szCs w:val="18"/>
        <w:lang w:val="en-US"/>
      </w:rPr>
      <w:tab/>
      <w:t xml:space="preserve">Page </w:t>
    </w:r>
    <w:r>
      <w:rPr>
        <w:sz w:val="18"/>
        <w:szCs w:val="18"/>
      </w:rPr>
      <w:fldChar w:fldCharType="begin"/>
    </w:r>
    <w:r w:rsidRPr="00351EFC">
      <w:rPr>
        <w:sz w:val="18"/>
        <w:szCs w:val="18"/>
        <w:lang w:val="en-US"/>
      </w:rPr>
      <w:instrText xml:space="preserve"> PAGE   \* MERGEFORMAT </w:instrText>
    </w:r>
    <w:r>
      <w:rPr>
        <w:sz w:val="18"/>
        <w:szCs w:val="18"/>
      </w:rPr>
      <w:fldChar w:fldCharType="separate"/>
    </w:r>
    <w:r w:rsidR="00416172">
      <w:rPr>
        <w:noProof/>
        <w:sz w:val="18"/>
        <w:szCs w:val="18"/>
        <w:lang w:val="en-US"/>
      </w:rPr>
      <w:t>3</w:t>
    </w:r>
    <w:r>
      <w:rPr>
        <w:sz w:val="18"/>
        <w:szCs w:val="18"/>
      </w:rPr>
      <w:fldChar w:fldCharType="end"/>
    </w:r>
    <w:r w:rsidRPr="00351EFC">
      <w:rPr>
        <w:sz w:val="18"/>
        <w:szCs w:val="18"/>
        <w:lang w:val="en-US"/>
      </w:rPr>
      <w:t xml:space="preserve"> of </w:t>
    </w:r>
    <w:r>
      <w:rPr>
        <w:sz w:val="18"/>
        <w:szCs w:val="18"/>
      </w:rPr>
      <w:fldChar w:fldCharType="begin"/>
    </w:r>
    <w:r w:rsidRPr="00351EFC">
      <w:rPr>
        <w:sz w:val="18"/>
        <w:szCs w:val="18"/>
        <w:lang w:val="en-US"/>
      </w:rPr>
      <w:instrText xml:space="preserve"> NUMPAGES   \* MERGEFORMAT </w:instrText>
    </w:r>
    <w:r>
      <w:rPr>
        <w:sz w:val="18"/>
        <w:szCs w:val="18"/>
      </w:rPr>
      <w:fldChar w:fldCharType="separate"/>
    </w:r>
    <w:r w:rsidR="00416172">
      <w:rPr>
        <w:noProof/>
        <w:sz w:val="18"/>
        <w:szCs w:val="18"/>
        <w:lang w:val="en-US"/>
      </w:rPr>
      <w:t>3</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6DA91" w14:textId="77777777" w:rsidR="00540E11" w:rsidRDefault="00540E11" w:rsidP="00630686">
      <w:pPr>
        <w:spacing w:after="0" w:line="240" w:lineRule="auto"/>
      </w:pPr>
      <w:r>
        <w:separator/>
      </w:r>
    </w:p>
  </w:footnote>
  <w:footnote w:type="continuationSeparator" w:id="0">
    <w:p w14:paraId="665ED352" w14:textId="77777777" w:rsidR="00540E11" w:rsidRDefault="00540E11" w:rsidP="0063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8ED5" w14:textId="2DE4F46F" w:rsidR="00630686" w:rsidRPr="00DA7685" w:rsidRDefault="00BE66B4" w:rsidP="003C3F77">
    <w:pPr>
      <w:spacing w:after="0"/>
      <w:rPr>
        <w:b/>
        <w:sz w:val="24"/>
        <w:szCs w:val="24"/>
        <w:lang w:val="en-US"/>
      </w:rPr>
    </w:pPr>
    <w:r w:rsidRPr="009551BE">
      <w:rPr>
        <w:b/>
        <w:noProof/>
        <w:sz w:val="24"/>
        <w:szCs w:val="24"/>
        <w:lang w:val="de-DE" w:eastAsia="de-DE"/>
      </w:rPr>
      <w:drawing>
        <wp:anchor distT="0" distB="0" distL="114300" distR="114300" simplePos="0" relativeHeight="251658240" behindDoc="1" locked="0" layoutInCell="1" allowOverlap="1" wp14:anchorId="77AD080A" wp14:editId="441A655D">
          <wp:simplePos x="0" y="0"/>
          <wp:positionH relativeFrom="margin">
            <wp:posOffset>3816985</wp:posOffset>
          </wp:positionH>
          <wp:positionV relativeFrom="paragraph">
            <wp:posOffset>-119380</wp:posOffset>
          </wp:positionV>
          <wp:extent cx="1944000" cy="514800"/>
          <wp:effectExtent l="0" t="0" r="0" b="0"/>
          <wp:wrapTight wrapText="bothSides">
            <wp:wrapPolygon edited="0">
              <wp:start x="2540" y="1600"/>
              <wp:lineTo x="0" y="6400"/>
              <wp:lineTo x="0" y="9600"/>
              <wp:lineTo x="423" y="16000"/>
              <wp:lineTo x="1058" y="19200"/>
              <wp:lineTo x="8256" y="19200"/>
              <wp:lineTo x="8256" y="16000"/>
              <wp:lineTo x="21381" y="14400"/>
              <wp:lineTo x="21381" y="6400"/>
              <wp:lineTo x="4022" y="1600"/>
              <wp:lineTo x="2540" y="1600"/>
            </wp:wrapPolygon>
          </wp:wrapTight>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000" cy="514800"/>
                  </a:xfrm>
                  <a:prstGeom prst="rect">
                    <a:avLst/>
                  </a:prstGeom>
                </pic:spPr>
              </pic:pic>
            </a:graphicData>
          </a:graphic>
          <wp14:sizeRelH relativeFrom="margin">
            <wp14:pctWidth>0</wp14:pctWidth>
          </wp14:sizeRelH>
          <wp14:sizeRelV relativeFrom="margin">
            <wp14:pctHeight>0</wp14:pctHeight>
          </wp14:sizeRelV>
        </wp:anchor>
      </w:drawing>
    </w:r>
    <w:r w:rsidR="00F234C5" w:rsidRPr="00DA7685">
      <w:rPr>
        <w:b/>
        <w:sz w:val="24"/>
        <w:szCs w:val="24"/>
        <w:lang w:val="en-US"/>
      </w:rPr>
      <w:t xml:space="preserve">H2C </w:t>
    </w:r>
    <w:r w:rsidR="00DB7304">
      <w:rPr>
        <w:b/>
        <w:sz w:val="24"/>
        <w:szCs w:val="24"/>
        <w:lang w:val="en-US"/>
      </w:rPr>
      <w:t>o</w:t>
    </w:r>
    <w:r w:rsidR="00757647" w:rsidRPr="00DA7685">
      <w:rPr>
        <w:b/>
        <w:sz w:val="24"/>
        <w:szCs w:val="24"/>
        <w:lang w:val="en-US"/>
      </w:rPr>
      <w:t>n</w:t>
    </w:r>
    <w:r w:rsidR="00F234C5" w:rsidRPr="00DA7685">
      <w:rPr>
        <w:b/>
        <w:sz w:val="24"/>
        <w:szCs w:val="24"/>
        <w:lang w:val="en-US"/>
      </w:rPr>
      <w:t xml:space="preserve"> </w:t>
    </w:r>
    <w:r w:rsidR="00E6132D" w:rsidRPr="00DA7685">
      <w:rPr>
        <w:b/>
        <w:sz w:val="24"/>
        <w:szCs w:val="24"/>
        <w:lang w:val="en-US"/>
      </w:rPr>
      <w:t>WI Quantum</w:t>
    </w:r>
  </w:p>
  <w:p w14:paraId="040069D5" w14:textId="55DE011E" w:rsidR="006025E8" w:rsidRPr="00DA7685" w:rsidRDefault="00DB7304" w:rsidP="00BE66B4">
    <w:pPr>
      <w:pStyle w:val="Kopfzeile"/>
      <w:pBdr>
        <w:bottom w:val="single" w:sz="6" w:space="8" w:color="auto"/>
      </w:pBdr>
      <w:rPr>
        <w:lang w:val="en-US"/>
      </w:rPr>
    </w:pPr>
    <w:r>
      <w:rPr>
        <w:lang w:val="en-US"/>
      </w:rPr>
      <w:t>Setup</w:t>
    </w:r>
    <w:r w:rsidR="00FA773C">
      <w:rPr>
        <w:lang w:val="en-US"/>
      </w:rPr>
      <w:t xml:space="preserve"> and Scripting</w:t>
    </w:r>
  </w:p>
  <w:p w14:paraId="1EE8CBCD" w14:textId="77777777" w:rsidR="006025E8" w:rsidRPr="00DA7685" w:rsidRDefault="006025E8" w:rsidP="00BE66B4">
    <w:pPr>
      <w:pStyle w:val="Kopfzeile"/>
      <w:pBdr>
        <w:bottom w:val="single" w:sz="6" w:space="8" w:color="auto"/>
      </w:pBd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4C5"/>
    <w:rsid w:val="000151DE"/>
    <w:rsid w:val="00070A69"/>
    <w:rsid w:val="00075DB3"/>
    <w:rsid w:val="000960DC"/>
    <w:rsid w:val="000C6B17"/>
    <w:rsid w:val="000C71CB"/>
    <w:rsid w:val="000F65C2"/>
    <w:rsid w:val="00117C4D"/>
    <w:rsid w:val="00122719"/>
    <w:rsid w:val="001313B2"/>
    <w:rsid w:val="00137205"/>
    <w:rsid w:val="0014426D"/>
    <w:rsid w:val="0014789D"/>
    <w:rsid w:val="00155A57"/>
    <w:rsid w:val="00186559"/>
    <w:rsid w:val="00190C47"/>
    <w:rsid w:val="001A7840"/>
    <w:rsid w:val="001C4A40"/>
    <w:rsid w:val="001D5957"/>
    <w:rsid w:val="00222CED"/>
    <w:rsid w:val="002826CC"/>
    <w:rsid w:val="002B44A8"/>
    <w:rsid w:val="002E4FD7"/>
    <w:rsid w:val="003077E8"/>
    <w:rsid w:val="00351EFC"/>
    <w:rsid w:val="00355990"/>
    <w:rsid w:val="00385D4A"/>
    <w:rsid w:val="00391CA9"/>
    <w:rsid w:val="003B32BA"/>
    <w:rsid w:val="003C1944"/>
    <w:rsid w:val="003C3F77"/>
    <w:rsid w:val="003D46CF"/>
    <w:rsid w:val="003D4F55"/>
    <w:rsid w:val="003F1672"/>
    <w:rsid w:val="003F40F0"/>
    <w:rsid w:val="00413089"/>
    <w:rsid w:val="00416172"/>
    <w:rsid w:val="00420A04"/>
    <w:rsid w:val="00422F19"/>
    <w:rsid w:val="004234FD"/>
    <w:rsid w:val="004453FE"/>
    <w:rsid w:val="00461CD4"/>
    <w:rsid w:val="0046285D"/>
    <w:rsid w:val="004710B9"/>
    <w:rsid w:val="0047381F"/>
    <w:rsid w:val="00473A40"/>
    <w:rsid w:val="0049264D"/>
    <w:rsid w:val="004A7E32"/>
    <w:rsid w:val="004D7DAB"/>
    <w:rsid w:val="004E52FE"/>
    <w:rsid w:val="004F339E"/>
    <w:rsid w:val="00507035"/>
    <w:rsid w:val="0051391D"/>
    <w:rsid w:val="00526B98"/>
    <w:rsid w:val="00540E11"/>
    <w:rsid w:val="0054475C"/>
    <w:rsid w:val="005976E1"/>
    <w:rsid w:val="005D75B4"/>
    <w:rsid w:val="006025E8"/>
    <w:rsid w:val="00630686"/>
    <w:rsid w:val="00632158"/>
    <w:rsid w:val="0064685A"/>
    <w:rsid w:val="00653A9E"/>
    <w:rsid w:val="006710C1"/>
    <w:rsid w:val="00693A08"/>
    <w:rsid w:val="006A7E36"/>
    <w:rsid w:val="006B6F9C"/>
    <w:rsid w:val="006C1832"/>
    <w:rsid w:val="006C37C6"/>
    <w:rsid w:val="006F00EE"/>
    <w:rsid w:val="006F1D3D"/>
    <w:rsid w:val="006F7C40"/>
    <w:rsid w:val="0071571B"/>
    <w:rsid w:val="0074729C"/>
    <w:rsid w:val="00755775"/>
    <w:rsid w:val="00757647"/>
    <w:rsid w:val="00774022"/>
    <w:rsid w:val="00787624"/>
    <w:rsid w:val="007961F5"/>
    <w:rsid w:val="007A0C49"/>
    <w:rsid w:val="007B296B"/>
    <w:rsid w:val="007E0564"/>
    <w:rsid w:val="00800CB8"/>
    <w:rsid w:val="00817FC1"/>
    <w:rsid w:val="00867C9A"/>
    <w:rsid w:val="008C62C7"/>
    <w:rsid w:val="008C692E"/>
    <w:rsid w:val="008D34CB"/>
    <w:rsid w:val="008F01B1"/>
    <w:rsid w:val="008F3C3F"/>
    <w:rsid w:val="008F5989"/>
    <w:rsid w:val="009022D1"/>
    <w:rsid w:val="00936826"/>
    <w:rsid w:val="009508F2"/>
    <w:rsid w:val="00950BB1"/>
    <w:rsid w:val="009551BE"/>
    <w:rsid w:val="00972CB0"/>
    <w:rsid w:val="00991B30"/>
    <w:rsid w:val="0099744D"/>
    <w:rsid w:val="009C293D"/>
    <w:rsid w:val="009E1111"/>
    <w:rsid w:val="009E4E0B"/>
    <w:rsid w:val="00A012E9"/>
    <w:rsid w:val="00A02ACD"/>
    <w:rsid w:val="00A06EEC"/>
    <w:rsid w:val="00A172F7"/>
    <w:rsid w:val="00A26D58"/>
    <w:rsid w:val="00A546AB"/>
    <w:rsid w:val="00A75DEE"/>
    <w:rsid w:val="00AB0974"/>
    <w:rsid w:val="00AB3287"/>
    <w:rsid w:val="00AB7164"/>
    <w:rsid w:val="00AC5BE7"/>
    <w:rsid w:val="00AE3CD4"/>
    <w:rsid w:val="00AF5E72"/>
    <w:rsid w:val="00B3747B"/>
    <w:rsid w:val="00B55F6C"/>
    <w:rsid w:val="00B57F53"/>
    <w:rsid w:val="00B67B0D"/>
    <w:rsid w:val="00BD195C"/>
    <w:rsid w:val="00BD1C05"/>
    <w:rsid w:val="00BD2215"/>
    <w:rsid w:val="00BE4585"/>
    <w:rsid w:val="00BE66B4"/>
    <w:rsid w:val="00BF0631"/>
    <w:rsid w:val="00BF2845"/>
    <w:rsid w:val="00C12935"/>
    <w:rsid w:val="00C20DD1"/>
    <w:rsid w:val="00C272A8"/>
    <w:rsid w:val="00C6059A"/>
    <w:rsid w:val="00C62C5E"/>
    <w:rsid w:val="00CB1E34"/>
    <w:rsid w:val="00CC10CA"/>
    <w:rsid w:val="00CC21AC"/>
    <w:rsid w:val="00CE2583"/>
    <w:rsid w:val="00CF05EF"/>
    <w:rsid w:val="00CF57B9"/>
    <w:rsid w:val="00D10922"/>
    <w:rsid w:val="00D14EE9"/>
    <w:rsid w:val="00D164B4"/>
    <w:rsid w:val="00D269A7"/>
    <w:rsid w:val="00D343E2"/>
    <w:rsid w:val="00D4311C"/>
    <w:rsid w:val="00D6195F"/>
    <w:rsid w:val="00D63898"/>
    <w:rsid w:val="00D6441E"/>
    <w:rsid w:val="00D763E2"/>
    <w:rsid w:val="00D928E7"/>
    <w:rsid w:val="00DA3FBF"/>
    <w:rsid w:val="00DA7685"/>
    <w:rsid w:val="00DB7304"/>
    <w:rsid w:val="00DE2121"/>
    <w:rsid w:val="00E44EF4"/>
    <w:rsid w:val="00E52160"/>
    <w:rsid w:val="00E54062"/>
    <w:rsid w:val="00E6132D"/>
    <w:rsid w:val="00EE312C"/>
    <w:rsid w:val="00F01370"/>
    <w:rsid w:val="00F1381D"/>
    <w:rsid w:val="00F234C5"/>
    <w:rsid w:val="00F35671"/>
    <w:rsid w:val="00F378FC"/>
    <w:rsid w:val="00F45E63"/>
    <w:rsid w:val="00F57CB3"/>
    <w:rsid w:val="00F919D0"/>
    <w:rsid w:val="00FA773C"/>
    <w:rsid w:val="00FB250E"/>
    <w:rsid w:val="00FB6A9E"/>
    <w:rsid w:val="00FC574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1F7521"/>
  <w15:chartTrackingRefBased/>
  <w15:docId w15:val="{DD73E632-D250-4BC6-90FA-AA35E1C6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068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30686"/>
  </w:style>
  <w:style w:type="paragraph" w:styleId="Fuzeile">
    <w:name w:val="footer"/>
    <w:basedOn w:val="Standard"/>
    <w:link w:val="FuzeileZchn"/>
    <w:unhideWhenUsed/>
    <w:rsid w:val="00630686"/>
    <w:pPr>
      <w:tabs>
        <w:tab w:val="center" w:pos="4536"/>
        <w:tab w:val="right" w:pos="9072"/>
      </w:tabs>
      <w:spacing w:after="0" w:line="240" w:lineRule="auto"/>
    </w:pPr>
  </w:style>
  <w:style w:type="character" w:customStyle="1" w:styleId="FuzeileZchn">
    <w:name w:val="Fußzeile Zchn"/>
    <w:basedOn w:val="Absatz-Standardschriftart"/>
    <w:link w:val="Fuzeile"/>
    <w:rsid w:val="00630686"/>
  </w:style>
  <w:style w:type="character" w:customStyle="1" w:styleId="shorttext">
    <w:name w:val="short_text"/>
    <w:basedOn w:val="Absatz-Standardschriftart"/>
    <w:rsid w:val="00CC2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556118">
      <w:bodyDiv w:val="1"/>
      <w:marLeft w:val="0"/>
      <w:marRight w:val="0"/>
      <w:marTop w:val="0"/>
      <w:marBottom w:val="0"/>
      <w:divBdr>
        <w:top w:val="none" w:sz="0" w:space="0" w:color="auto"/>
        <w:left w:val="none" w:sz="0" w:space="0" w:color="auto"/>
        <w:bottom w:val="none" w:sz="0" w:space="0" w:color="auto"/>
        <w:right w:val="none" w:sz="0" w:space="0" w:color="auto"/>
      </w:divBdr>
    </w:div>
    <w:div w:id="129008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452</Words>
  <Characters>2851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Schrattenecker</dc:creator>
  <cp:keywords/>
  <dc:description/>
  <cp:lastModifiedBy>Franz Schrattenecker</cp:lastModifiedBy>
  <cp:revision>131</cp:revision>
  <dcterms:created xsi:type="dcterms:W3CDTF">2017-03-27T15:39:00Z</dcterms:created>
  <dcterms:modified xsi:type="dcterms:W3CDTF">2018-04-03T09:30:00Z</dcterms:modified>
</cp:coreProperties>
</file>